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C3D" w:rsidRDefault="009A5642">
      <w:pPr>
        <w:pStyle w:val="a3"/>
        <w:spacing w:before="233"/>
        <w:ind w:left="0" w:firstLine="0"/>
        <w:jc w:val="left"/>
        <w:rPr>
          <w:sz w:val="22"/>
        </w:rPr>
      </w:pPr>
      <w:r w:rsidRPr="009A5642">
        <w:rPr>
          <w:noProof/>
          <w:sz w:val="22"/>
          <w:lang w:eastAsia="ru-RU"/>
        </w:rPr>
        <w:drawing>
          <wp:inline distT="0" distB="0" distL="0" distR="0">
            <wp:extent cx="6813550" cy="9369465"/>
            <wp:effectExtent l="0" t="0" r="6350" b="3175"/>
            <wp:docPr id="2" name="Рисунок 2" descr="C:\Users\Гульнара\Pictures\2025-11-12 титул ООО внеу\титул ООО вне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5-11-12 титул ООО внеу\титул ООО внеу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93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D05" w:rsidRDefault="0029193A">
      <w:pPr>
        <w:pStyle w:val="1"/>
        <w:numPr>
          <w:ilvl w:val="0"/>
          <w:numId w:val="1"/>
        </w:numPr>
        <w:tabs>
          <w:tab w:val="left" w:pos="3865"/>
        </w:tabs>
        <w:spacing w:before="72"/>
        <w:jc w:val="both"/>
      </w:pPr>
      <w:r>
        <w:lastRenderedPageBreak/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</w:t>
      </w:r>
    </w:p>
    <w:p w:rsidR="00765D05" w:rsidRDefault="0029193A">
      <w:pPr>
        <w:pStyle w:val="a3"/>
        <w:spacing w:before="41" w:line="276" w:lineRule="auto"/>
        <w:ind w:right="856"/>
      </w:pPr>
      <w:r>
        <w:t>Внеурочная деятельность направлена на достижение планируемых результатов освоения основной образовательной программы (личностных, метапредметных и предметных) и осуществляется в формах, отличных от урочной.</w:t>
      </w:r>
    </w:p>
    <w:p w:rsidR="00765D05" w:rsidRDefault="0029193A">
      <w:pPr>
        <w:pStyle w:val="a3"/>
        <w:spacing w:before="1" w:line="276" w:lineRule="auto"/>
        <w:ind w:right="854"/>
      </w:pPr>
      <w:r>
        <w:t>Внеурочная деятельность является неотъемлемой и обязательной частью основной общеобразовательной программы.</w:t>
      </w:r>
    </w:p>
    <w:p w:rsidR="00765D05" w:rsidRDefault="0029193A">
      <w:pPr>
        <w:pStyle w:val="a3"/>
        <w:spacing w:line="276" w:lineRule="auto"/>
        <w:ind w:right="858"/>
      </w:pPr>
      <w:r>
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себя:</w:t>
      </w:r>
    </w:p>
    <w:p w:rsidR="00765D05" w:rsidRDefault="0029193A">
      <w:pPr>
        <w:pStyle w:val="a4"/>
        <w:numPr>
          <w:ilvl w:val="0"/>
          <w:numId w:val="2"/>
        </w:numPr>
        <w:tabs>
          <w:tab w:val="left" w:pos="1198"/>
        </w:tabs>
        <w:spacing w:line="276" w:lineRule="auto"/>
        <w:ind w:right="853" w:firstLine="708"/>
        <w:jc w:val="both"/>
        <w:rPr>
          <w:sz w:val="24"/>
        </w:rPr>
      </w:pPr>
      <w:r>
        <w:rPr>
          <w:sz w:val="24"/>
        </w:rPr>
        <w:t>внеурочную деятельность по учебным предметам образовательной</w:t>
      </w:r>
      <w:r w:rsidR="00B45567">
        <w:rPr>
          <w:sz w:val="24"/>
        </w:rPr>
        <w:t xml:space="preserve"> </w:t>
      </w:r>
      <w:r>
        <w:rPr>
          <w:sz w:val="24"/>
        </w:rPr>
        <w:t>программы (учебные курсы, учебные модули по выбору обучающихся, родителей(законных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здоровья;</w:t>
      </w:r>
    </w:p>
    <w:p w:rsidR="00765D05" w:rsidRDefault="0029193A">
      <w:pPr>
        <w:pStyle w:val="a4"/>
        <w:numPr>
          <w:ilvl w:val="0"/>
          <w:numId w:val="2"/>
        </w:numPr>
        <w:tabs>
          <w:tab w:val="left" w:pos="1198"/>
        </w:tabs>
        <w:spacing w:line="276" w:lineRule="auto"/>
        <w:ind w:right="858" w:firstLine="708"/>
        <w:jc w:val="both"/>
        <w:rPr>
          <w:sz w:val="24"/>
        </w:rPr>
      </w:pPr>
      <w:r>
        <w:rPr>
          <w:sz w:val="24"/>
        </w:rPr>
        <w:t>внеурочную деятельность по формированию функциональной грамотности (читательской, математической, естественнонаучной, финансовой) обучающихся (интегрированные курсы, метапредметные кружки, факультативы, научные сообщества, в том числе направленные на реализацию проектной и исследовательской деятельности);</w:t>
      </w:r>
    </w:p>
    <w:p w:rsidR="00765D05" w:rsidRDefault="0029193A">
      <w:pPr>
        <w:pStyle w:val="a4"/>
        <w:numPr>
          <w:ilvl w:val="0"/>
          <w:numId w:val="2"/>
        </w:numPr>
        <w:tabs>
          <w:tab w:val="left" w:pos="1198"/>
        </w:tabs>
        <w:spacing w:line="276" w:lineRule="auto"/>
        <w:ind w:right="850" w:firstLine="708"/>
        <w:jc w:val="both"/>
        <w:rPr>
          <w:sz w:val="24"/>
        </w:rPr>
      </w:pPr>
      <w:r>
        <w:rPr>
          <w:sz w:val="24"/>
        </w:rPr>
        <w:t>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волонтёрство),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 образовательных организаций и социальных партнеров в профессионально- производственном окружении;</w:t>
      </w:r>
    </w:p>
    <w:p w:rsidR="00765D05" w:rsidRDefault="0029193A">
      <w:pPr>
        <w:pStyle w:val="a4"/>
        <w:numPr>
          <w:ilvl w:val="0"/>
          <w:numId w:val="2"/>
        </w:numPr>
        <w:tabs>
          <w:tab w:val="left" w:pos="1198"/>
        </w:tabs>
        <w:spacing w:line="276" w:lineRule="auto"/>
        <w:ind w:right="855" w:firstLine="708"/>
        <w:jc w:val="both"/>
        <w:rPr>
          <w:sz w:val="24"/>
        </w:rPr>
      </w:pPr>
      <w:r>
        <w:rPr>
          <w:sz w:val="24"/>
        </w:rPr>
        <w:t>внеурочную деятельность, направленную на реализацию комплекса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 в творческих объединениях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интересам, культурныеи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:rsidR="00765D05" w:rsidRDefault="0029193A">
      <w:pPr>
        <w:pStyle w:val="a4"/>
        <w:numPr>
          <w:ilvl w:val="0"/>
          <w:numId w:val="2"/>
        </w:numPr>
        <w:tabs>
          <w:tab w:val="left" w:pos="1198"/>
        </w:tabs>
        <w:spacing w:line="276" w:lineRule="auto"/>
        <w:ind w:right="857" w:firstLine="708"/>
        <w:jc w:val="both"/>
        <w:rPr>
          <w:sz w:val="24"/>
        </w:rPr>
      </w:pPr>
      <w:r>
        <w:rPr>
          <w:sz w:val="24"/>
        </w:rPr>
        <w:t>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подростковыхи юношеских общественных объединений, организаций и других;</w:t>
      </w:r>
    </w:p>
    <w:p w:rsidR="00765D05" w:rsidRDefault="0029193A">
      <w:pPr>
        <w:pStyle w:val="a4"/>
        <w:numPr>
          <w:ilvl w:val="0"/>
          <w:numId w:val="2"/>
        </w:numPr>
        <w:tabs>
          <w:tab w:val="left" w:pos="1198"/>
        </w:tabs>
        <w:spacing w:line="276" w:lineRule="auto"/>
        <w:ind w:right="858" w:firstLine="708"/>
        <w:jc w:val="both"/>
        <w:rPr>
          <w:sz w:val="24"/>
        </w:rPr>
      </w:pPr>
      <w:r>
        <w:rPr>
          <w:sz w:val="24"/>
        </w:rPr>
        <w:t>внеурочную деятельность, направленную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деятельности (организационные собрания, взаимодействие с родителями по обеспечению успешной реализации образовательной программы и другие);</w:t>
      </w:r>
    </w:p>
    <w:p w:rsidR="00765D05" w:rsidRDefault="0029193A">
      <w:pPr>
        <w:pStyle w:val="a4"/>
        <w:numPr>
          <w:ilvl w:val="0"/>
          <w:numId w:val="2"/>
        </w:numPr>
        <w:tabs>
          <w:tab w:val="left" w:pos="1198"/>
        </w:tabs>
        <w:spacing w:before="1" w:line="276" w:lineRule="auto"/>
        <w:ind w:right="857" w:firstLine="708"/>
        <w:jc w:val="both"/>
        <w:rPr>
          <w:sz w:val="24"/>
        </w:rPr>
      </w:pPr>
      <w:r>
        <w:rPr>
          <w:sz w:val="24"/>
        </w:rPr>
        <w:t>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работа тьюторов, педагогов-психологов);</w:t>
      </w:r>
    </w:p>
    <w:p w:rsidR="00765D05" w:rsidRDefault="0029193A">
      <w:pPr>
        <w:pStyle w:val="a4"/>
        <w:numPr>
          <w:ilvl w:val="0"/>
          <w:numId w:val="2"/>
        </w:numPr>
        <w:tabs>
          <w:tab w:val="left" w:pos="1198"/>
        </w:tabs>
        <w:spacing w:before="1" w:line="276" w:lineRule="auto"/>
        <w:ind w:right="858" w:firstLine="708"/>
        <w:jc w:val="both"/>
        <w:rPr>
          <w:sz w:val="24"/>
        </w:rPr>
      </w:pPr>
      <w:r>
        <w:rPr>
          <w:sz w:val="24"/>
        </w:rPr>
        <w:t>внеурочную деятельность, направленную на обеспечение благополучия обучающихся</w:t>
      </w:r>
      <w:r>
        <w:rPr>
          <w:spacing w:val="73"/>
          <w:sz w:val="24"/>
        </w:rPr>
        <w:t xml:space="preserve"> </w:t>
      </w:r>
      <w:r>
        <w:rPr>
          <w:sz w:val="24"/>
        </w:rPr>
        <w:t>в</w:t>
      </w:r>
      <w:r>
        <w:rPr>
          <w:spacing w:val="7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7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7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2"/>
          <w:sz w:val="24"/>
        </w:rPr>
        <w:t xml:space="preserve"> </w:t>
      </w:r>
      <w:r>
        <w:rPr>
          <w:sz w:val="24"/>
        </w:rPr>
        <w:t>(безопасности</w:t>
      </w:r>
      <w:r>
        <w:rPr>
          <w:spacing w:val="75"/>
          <w:sz w:val="24"/>
        </w:rPr>
        <w:t xml:space="preserve"> </w:t>
      </w:r>
      <w:r>
        <w:rPr>
          <w:sz w:val="24"/>
        </w:rPr>
        <w:t>жизни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</w:p>
    <w:p w:rsidR="00765D05" w:rsidRDefault="0029193A">
      <w:pPr>
        <w:pStyle w:val="a3"/>
        <w:spacing w:before="72" w:line="276" w:lineRule="auto"/>
        <w:ind w:right="859" w:firstLine="0"/>
      </w:pPr>
      <w:r>
        <w:t xml:space="preserve">здоровья обучающихся, безопасных межличностных отношений в учебных группах, </w:t>
      </w:r>
      <w:r>
        <w:lastRenderedPageBreak/>
        <w:t>профилактики неуспеваемости, профилактики различных рисков, возникающих в процессе взаимодействия обучающегося с окружающей средой, социальной защиты обучающихся).</w:t>
      </w:r>
    </w:p>
    <w:p w:rsidR="00765D05" w:rsidRDefault="0029193A">
      <w:pPr>
        <w:pStyle w:val="a3"/>
        <w:spacing w:line="276" w:lineRule="auto"/>
        <w:ind w:right="858"/>
      </w:pPr>
      <w:r>
        <w:t>Для достижения целей и задач внеурочной деятельности используется все многообразие доступных объектов отечественной культуры, в том числе наследие отечественного кинематографа.</w:t>
      </w:r>
    </w:p>
    <w:p w:rsidR="00765D05" w:rsidRDefault="0029193A">
      <w:pPr>
        <w:pStyle w:val="a3"/>
        <w:spacing w:line="276" w:lineRule="auto"/>
        <w:ind w:right="856"/>
      </w:pPr>
      <w:r>
        <w:t>Наследие отечественного кинематографа может использоваться как в качестве дидактического материала при реализации курсов внеурочной деятельности, так и быть основой для разработки курсов внеурочной деятельности, посвященной этому виду отечественного искусства.</w:t>
      </w:r>
    </w:p>
    <w:p w:rsidR="00765D05" w:rsidRDefault="00765D05">
      <w:pPr>
        <w:pStyle w:val="a3"/>
        <w:spacing w:before="41"/>
        <w:ind w:left="0" w:firstLine="0"/>
        <w:jc w:val="left"/>
      </w:pPr>
    </w:p>
    <w:p w:rsidR="00765D05" w:rsidRDefault="0029193A">
      <w:pPr>
        <w:pStyle w:val="1"/>
        <w:numPr>
          <w:ilvl w:val="0"/>
          <w:numId w:val="1"/>
        </w:numPr>
        <w:tabs>
          <w:tab w:val="left" w:pos="3041"/>
        </w:tabs>
        <w:ind w:left="3041"/>
        <w:jc w:val="both"/>
      </w:pPr>
      <w:r>
        <w:t>Содержание</w:t>
      </w:r>
      <w:r>
        <w:rPr>
          <w:spacing w:val="-5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765D05" w:rsidRDefault="0029193A">
      <w:pPr>
        <w:pStyle w:val="a3"/>
        <w:spacing w:before="41" w:line="276" w:lineRule="auto"/>
        <w:ind w:right="849"/>
      </w:pPr>
      <w:r>
        <w:t xml:space="preserve">Количество часов, выделяемых на внеурочную деятельность, составляет за 5 лет обучения на уровне основного общего образования не более 1750 часов, в год – не более 350 </w:t>
      </w:r>
      <w:r>
        <w:rPr>
          <w:spacing w:val="-2"/>
        </w:rPr>
        <w:t>часов.</w:t>
      </w:r>
    </w:p>
    <w:p w:rsidR="00765D05" w:rsidRDefault="0029193A">
      <w:pPr>
        <w:pStyle w:val="a3"/>
        <w:spacing w:before="1" w:line="276" w:lineRule="auto"/>
        <w:ind w:right="852"/>
      </w:pPr>
      <w:r>
        <w:t>Величина недельной образовательной нагрузки (количество занятий), реализуемой через</w:t>
      </w:r>
      <w:r>
        <w:rPr>
          <w:spacing w:val="-1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пределами</w:t>
      </w:r>
      <w:r>
        <w:rPr>
          <w:spacing w:val="-1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отведенных</w:t>
      </w:r>
      <w:r>
        <w:rPr>
          <w:spacing w:val="-3"/>
        </w:rPr>
        <w:t xml:space="preserve"> </w:t>
      </w:r>
      <w:r>
        <w:t>на освоение обучающимися учебного плана,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 более 10 часов. Для недопущения</w:t>
      </w:r>
      <w:r>
        <w:rPr>
          <w:spacing w:val="-1"/>
        </w:rPr>
        <w:t xml:space="preserve"> </w:t>
      </w:r>
      <w:r>
        <w:t>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в походах, поездках и другие).</w:t>
      </w:r>
    </w:p>
    <w:p w:rsidR="00765D05" w:rsidRDefault="0029193A">
      <w:pPr>
        <w:pStyle w:val="a3"/>
        <w:spacing w:line="276" w:lineRule="auto"/>
        <w:ind w:right="856"/>
      </w:pP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расходы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 могут отличаться:</w:t>
      </w:r>
    </w:p>
    <w:p w:rsidR="00765D05" w:rsidRDefault="0029193A">
      <w:pPr>
        <w:pStyle w:val="a3"/>
        <w:spacing w:before="2" w:line="276" w:lineRule="auto"/>
        <w:ind w:right="860"/>
      </w:pPr>
      <w:r>
        <w:t>на внеурочную деятельность по учебным предметам (включая занятия физической культурой и углубленное изучение предметов) еженедельно – от 2 до 4 часов;</w:t>
      </w:r>
    </w:p>
    <w:p w:rsidR="00765D05" w:rsidRDefault="0029193A">
      <w:pPr>
        <w:pStyle w:val="a3"/>
        <w:spacing w:line="276" w:lineRule="auto"/>
        <w:ind w:right="851"/>
      </w:pPr>
      <w:r>
        <w:t>на внеурочную деятельность по формированию функциональной грамотности – от 1 до 2 часов;</w:t>
      </w:r>
    </w:p>
    <w:p w:rsidR="00765D05" w:rsidRDefault="0029193A">
      <w:pPr>
        <w:pStyle w:val="a3"/>
        <w:spacing w:line="276" w:lineRule="auto"/>
        <w:ind w:right="859"/>
      </w:pPr>
      <w:r>
        <w:t>на внеурочную деятельность по развитию личности, ее способностей, удовлетворения образовательных потребностей и интересов, самореализации обучающихся еженедельно от 1 до 2 часов;</w:t>
      </w:r>
    </w:p>
    <w:p w:rsidR="00765D05" w:rsidRDefault="0029193A">
      <w:pPr>
        <w:pStyle w:val="a3"/>
        <w:spacing w:line="276" w:lineRule="auto"/>
        <w:ind w:right="851"/>
      </w:pPr>
      <w:r>
        <w:t>на 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 мероприятий в классе или общешкольных мероприятий за 1–2 недели может быть использовано до 20 часов (бюджет времени, отведенного на реализацию плана внеурочной деятельности);</w:t>
      </w:r>
    </w:p>
    <w:p w:rsidR="00765D05" w:rsidRDefault="0029193A">
      <w:pPr>
        <w:pStyle w:val="a3"/>
        <w:spacing w:line="276" w:lineRule="auto"/>
        <w:ind w:right="852"/>
      </w:pPr>
      <w:r>
        <w:t>на организационное обеспечение учебной деятельности, осуществление педагогической поддержки социализации обучающихся и обеспечениеих благополучия еженедельно – от 2 до 3 часов.</w:t>
      </w:r>
    </w:p>
    <w:p w:rsidR="00765D05" w:rsidRDefault="0029193A">
      <w:pPr>
        <w:pStyle w:val="a3"/>
        <w:ind w:left="941" w:firstLine="0"/>
      </w:pPr>
      <w:r>
        <w:t>Общий</w:t>
      </w:r>
      <w:r>
        <w:rPr>
          <w:spacing w:val="-5"/>
        </w:rPr>
        <w:t xml:space="preserve"> </w:t>
      </w:r>
      <w:r>
        <w:t>объём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неделю.</w:t>
      </w:r>
    </w:p>
    <w:p w:rsidR="00765D05" w:rsidRDefault="0029193A">
      <w:pPr>
        <w:pStyle w:val="a3"/>
        <w:spacing w:before="40" w:line="278" w:lineRule="auto"/>
        <w:ind w:right="851"/>
      </w:pPr>
      <w:r>
        <w:t xml:space="preserve">Один час в неделю рекомендуется отводить на внеурочное занятие «Разговоры о </w:t>
      </w:r>
      <w:r>
        <w:rPr>
          <w:spacing w:val="-2"/>
        </w:rPr>
        <w:t>важном».</w:t>
      </w:r>
    </w:p>
    <w:p w:rsidR="00765D05" w:rsidRDefault="0029193A">
      <w:pPr>
        <w:pStyle w:val="a3"/>
        <w:spacing w:line="276" w:lineRule="auto"/>
        <w:ind w:right="853"/>
      </w:pPr>
      <w:r>
        <w:t>Внеурочные занятия «Разговоры о важном» направлены на развитие ценностного отношения</w:t>
      </w:r>
      <w:r>
        <w:rPr>
          <w:spacing w:val="33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своей</w:t>
      </w:r>
      <w:r>
        <w:rPr>
          <w:spacing w:val="34"/>
        </w:rPr>
        <w:t xml:space="preserve"> </w:t>
      </w:r>
      <w:r>
        <w:t>родине</w:t>
      </w:r>
      <w:r>
        <w:rPr>
          <w:spacing w:val="37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России,</w:t>
      </w:r>
      <w:r>
        <w:rPr>
          <w:spacing w:val="33"/>
        </w:rPr>
        <w:t xml:space="preserve"> </w:t>
      </w:r>
      <w:r>
        <w:t>населяющим</w:t>
      </w:r>
      <w:r>
        <w:rPr>
          <w:spacing w:val="33"/>
        </w:rPr>
        <w:t xml:space="preserve"> </w:t>
      </w:r>
      <w:r>
        <w:t>ее</w:t>
      </w:r>
      <w:r>
        <w:rPr>
          <w:spacing w:val="35"/>
        </w:rPr>
        <w:t xml:space="preserve"> </w:t>
      </w:r>
      <w:r>
        <w:t>людям,</w:t>
      </w:r>
      <w:r>
        <w:rPr>
          <w:spacing w:val="33"/>
        </w:rPr>
        <w:t xml:space="preserve"> </w:t>
      </w:r>
      <w:r>
        <w:t>ее</w:t>
      </w:r>
      <w:r>
        <w:rPr>
          <w:spacing w:val="32"/>
        </w:rPr>
        <w:t xml:space="preserve"> </w:t>
      </w:r>
      <w:r>
        <w:t>уникальной</w:t>
      </w:r>
    </w:p>
    <w:p w:rsidR="00765D05" w:rsidRDefault="0029193A">
      <w:pPr>
        <w:pStyle w:val="a3"/>
        <w:spacing w:before="72" w:line="276" w:lineRule="auto"/>
        <w:ind w:right="851" w:firstLine="0"/>
      </w:pPr>
      <w:r>
        <w:t xml:space="preserve">истории, богатой природе и великой культуре. Внеурочные занятия «Разговоры о важном» должны быть направлены на формирование соответствующей внутренней позиции личности </w:t>
      </w:r>
      <w:r>
        <w:lastRenderedPageBreak/>
        <w:t xml:space="preserve">обучающегося, необходимой ему для конструктивного и ответственного поведения в </w:t>
      </w:r>
      <w:r>
        <w:rPr>
          <w:spacing w:val="-2"/>
        </w:rPr>
        <w:t>обществе.</w:t>
      </w:r>
    </w:p>
    <w:p w:rsidR="00765D05" w:rsidRDefault="0029193A">
      <w:pPr>
        <w:pStyle w:val="a3"/>
        <w:spacing w:before="1" w:line="276" w:lineRule="auto"/>
        <w:ind w:right="851"/>
      </w:pPr>
      <w:r>
        <w:t>Основной формат внеурочных занятий «Разговоры о важном» – разговор и (или) беседа с обучающимися. Основные темы занятий связаныс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765D05" w:rsidRDefault="0029193A">
      <w:pPr>
        <w:pStyle w:val="a3"/>
        <w:spacing w:line="276" w:lineRule="auto"/>
        <w:ind w:right="852"/>
      </w:pPr>
      <w:r>
        <w:t>При реализации плана внеурочной деятельности должна быть предусмотрена вариативность содержания внеурочной деятельности с учетом образовательных</w:t>
      </w:r>
      <w:r>
        <w:rPr>
          <w:spacing w:val="40"/>
        </w:rPr>
        <w:t xml:space="preserve"> </w:t>
      </w:r>
      <w:r>
        <w:t>потребностей и интересов обучающихся.</w:t>
      </w:r>
    </w:p>
    <w:p w:rsidR="00765D05" w:rsidRDefault="0029193A">
      <w:pPr>
        <w:pStyle w:val="a3"/>
        <w:spacing w:line="276" w:lineRule="auto"/>
        <w:ind w:right="852"/>
      </w:pPr>
      <w:r>
        <w:t>В зависимости от решения педагогического коллектива, родительской общественности, интересов и запросов детей и родителей в образовательной организации могут реализовываться различные модели плана внеурочной деятельности:</w:t>
      </w:r>
    </w:p>
    <w:p w:rsidR="00765D05" w:rsidRDefault="0029193A">
      <w:pPr>
        <w:pStyle w:val="a3"/>
        <w:spacing w:line="276" w:lineRule="auto"/>
        <w:ind w:right="854"/>
      </w:pPr>
      <w: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765D05" w:rsidRDefault="0029193A">
      <w:pPr>
        <w:pStyle w:val="a3"/>
        <w:spacing w:line="276" w:lineRule="auto"/>
        <w:ind w:right="856"/>
      </w:pPr>
      <w: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организации;</w:t>
      </w:r>
    </w:p>
    <w:p w:rsidR="00765D05" w:rsidRDefault="0029193A">
      <w:pPr>
        <w:pStyle w:val="a3"/>
        <w:spacing w:line="278" w:lineRule="auto"/>
        <w:ind w:right="859"/>
      </w:pPr>
      <w:r>
        <w:t>модель плана с преобладанием деятельности ученических сообществи</w:t>
      </w:r>
      <w:r>
        <w:rPr>
          <w:spacing w:val="40"/>
        </w:rPr>
        <w:t xml:space="preserve"> </w:t>
      </w:r>
      <w:r>
        <w:t>воспитательных мероприятий.</w:t>
      </w:r>
    </w:p>
    <w:p w:rsidR="00765D05" w:rsidRDefault="0029193A">
      <w:pPr>
        <w:pStyle w:val="a3"/>
        <w:spacing w:line="276" w:lineRule="auto"/>
        <w:ind w:right="854"/>
      </w:pPr>
      <w:r>
        <w:t>Формы реализации внеурочной деятельности образовательная организация</w:t>
      </w:r>
      <w:r>
        <w:rPr>
          <w:spacing w:val="40"/>
        </w:rPr>
        <w:t xml:space="preserve"> </w:t>
      </w:r>
      <w:r>
        <w:t>определяет самостоятельно.</w:t>
      </w:r>
    </w:p>
    <w:p w:rsidR="00765D05" w:rsidRDefault="0029193A">
      <w:pPr>
        <w:pStyle w:val="a3"/>
        <w:spacing w:line="276" w:lineRule="auto"/>
        <w:ind w:right="849"/>
      </w:pPr>
      <w:r>
        <w:t>Формы внеурочной деятельности должны предусматривать активность и самостоятельность обучающихся,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том числе</w:t>
      </w:r>
      <w:r>
        <w:rPr>
          <w:spacing w:val="40"/>
        </w:rPr>
        <w:t xml:space="preserve"> </w:t>
      </w:r>
      <w:r>
        <w:t>экспедиции, практики), экскурсии (в музеи, парки, на предприятия и другие), походы, деловые игры и другое.</w:t>
      </w:r>
    </w:p>
    <w:p w:rsidR="00765D05" w:rsidRDefault="0029193A">
      <w:pPr>
        <w:pStyle w:val="a3"/>
        <w:spacing w:line="276" w:lineRule="auto"/>
        <w:ind w:right="857"/>
      </w:pPr>
      <w:r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765D05" w:rsidRDefault="0029193A">
      <w:pPr>
        <w:pStyle w:val="a3"/>
        <w:spacing w:line="276" w:lineRule="auto"/>
        <w:ind w:right="855"/>
      </w:pPr>
      <w: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 соответствующей направленности,</w:t>
      </w:r>
      <w:r>
        <w:rPr>
          <w:spacing w:val="72"/>
        </w:rPr>
        <w:t xml:space="preserve">  </w:t>
      </w:r>
      <w:r>
        <w:t>осуществляющих</w:t>
      </w:r>
      <w:r>
        <w:rPr>
          <w:spacing w:val="72"/>
        </w:rPr>
        <w:t xml:space="preserve">  </w:t>
      </w:r>
      <w:r>
        <w:t>лицензированную</w:t>
      </w:r>
      <w:r>
        <w:rPr>
          <w:spacing w:val="72"/>
        </w:rPr>
        <w:t xml:space="preserve">  </w:t>
      </w:r>
      <w:r>
        <w:t>образовательную</w:t>
      </w:r>
      <w:r>
        <w:rPr>
          <w:spacing w:val="72"/>
        </w:rPr>
        <w:t xml:space="preserve">  </w:t>
      </w:r>
      <w:r>
        <w:t>деятельность,</w:t>
      </w:r>
    </w:p>
    <w:p w:rsidR="00765D05" w:rsidRDefault="0029193A">
      <w:pPr>
        <w:pStyle w:val="a3"/>
        <w:spacing w:before="72" w:line="276" w:lineRule="auto"/>
        <w:ind w:right="858" w:firstLine="0"/>
      </w:pPr>
      <w:r>
        <w:t xml:space="preserve">профессиональные образовательные организации, образовательные организации высшего образования, научные организации и иные организации, обладающие необходимыми </w:t>
      </w:r>
      <w:r>
        <w:rPr>
          <w:spacing w:val="-2"/>
        </w:rPr>
        <w:t>ресурсами.</w:t>
      </w:r>
    </w:p>
    <w:p w:rsidR="00765D05" w:rsidRDefault="00765D05">
      <w:pPr>
        <w:pStyle w:val="a3"/>
        <w:spacing w:before="42"/>
        <w:ind w:left="0" w:firstLine="0"/>
        <w:jc w:val="left"/>
      </w:pPr>
    </w:p>
    <w:p w:rsidR="00765D05" w:rsidRDefault="00765D05">
      <w:pPr>
        <w:pStyle w:val="a3"/>
        <w:spacing w:before="42"/>
        <w:ind w:left="0" w:firstLine="0"/>
        <w:jc w:val="left"/>
      </w:pPr>
    </w:p>
    <w:p w:rsidR="00765D05" w:rsidRDefault="00765D05">
      <w:pPr>
        <w:pStyle w:val="a3"/>
        <w:spacing w:before="42"/>
        <w:ind w:left="0" w:firstLine="0"/>
        <w:jc w:val="left"/>
      </w:pPr>
    </w:p>
    <w:p w:rsidR="00765D05" w:rsidRDefault="00765D05">
      <w:pPr>
        <w:pStyle w:val="a3"/>
        <w:spacing w:before="42"/>
        <w:ind w:left="0" w:firstLine="0"/>
        <w:jc w:val="left"/>
      </w:pPr>
    </w:p>
    <w:p w:rsidR="00765D05" w:rsidRDefault="00765D05">
      <w:pPr>
        <w:pStyle w:val="a3"/>
        <w:spacing w:before="42"/>
        <w:ind w:left="0" w:firstLine="0"/>
        <w:jc w:val="left"/>
      </w:pPr>
    </w:p>
    <w:p w:rsidR="00765D05" w:rsidRDefault="00765D05">
      <w:pPr>
        <w:pStyle w:val="a3"/>
        <w:spacing w:before="42"/>
        <w:ind w:left="0" w:firstLine="0"/>
        <w:jc w:val="left"/>
      </w:pPr>
    </w:p>
    <w:p w:rsidR="00765D05" w:rsidRDefault="00765D05">
      <w:pPr>
        <w:pStyle w:val="a3"/>
        <w:spacing w:before="42"/>
        <w:ind w:left="0" w:firstLine="0"/>
        <w:jc w:val="left"/>
      </w:pPr>
    </w:p>
    <w:p w:rsidR="00FD1AC1" w:rsidRPr="00EC3AAE" w:rsidRDefault="00FD1AC1" w:rsidP="00FD1AC1">
      <w:pPr>
        <w:spacing w:after="160" w:line="259" w:lineRule="auto"/>
        <w:jc w:val="center"/>
        <w:rPr>
          <w:rFonts w:eastAsia="Calibri"/>
          <w:sz w:val="24"/>
          <w:szCs w:val="24"/>
        </w:rPr>
      </w:pPr>
      <w:r w:rsidRPr="00EC3AAE">
        <w:rPr>
          <w:rFonts w:eastAsia="Calibri"/>
          <w:b/>
          <w:sz w:val="24"/>
          <w:szCs w:val="24"/>
        </w:rPr>
        <w:lastRenderedPageBreak/>
        <w:t>План внеурочной деятельности (недельный)</w:t>
      </w:r>
    </w:p>
    <w:p w:rsidR="00FD1AC1" w:rsidRPr="00EC3AAE" w:rsidRDefault="00FD1AC1" w:rsidP="00FD1AC1">
      <w:pPr>
        <w:spacing w:after="160" w:line="259" w:lineRule="auto"/>
        <w:jc w:val="center"/>
        <w:rPr>
          <w:rFonts w:eastAsia="Calibri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31"/>
        <w:gridCol w:w="1503"/>
        <w:gridCol w:w="1503"/>
        <w:gridCol w:w="1503"/>
        <w:gridCol w:w="1503"/>
        <w:gridCol w:w="1503"/>
      </w:tblGrid>
      <w:tr w:rsidR="00FD1AC1" w:rsidRPr="00EC3AAE" w:rsidTr="00FA5CC0">
        <w:tc>
          <w:tcPr>
            <w:tcW w:w="4158" w:type="dxa"/>
            <w:vMerge w:val="restart"/>
            <w:shd w:val="clear" w:color="auto" w:fill="D9D9D9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b/>
                <w:sz w:val="24"/>
                <w:szCs w:val="24"/>
              </w:rPr>
              <w:t>Учебные курсы</w:t>
            </w:r>
          </w:p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FD1AC1" w:rsidRPr="00EC3AAE" w:rsidTr="00FA5CC0">
        <w:tc>
          <w:tcPr>
            <w:tcW w:w="4158" w:type="dxa"/>
            <w:vMerge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b/>
                <w:sz w:val="24"/>
                <w:szCs w:val="24"/>
              </w:rPr>
              <w:t>9</w:t>
            </w:r>
          </w:p>
        </w:tc>
      </w:tr>
      <w:tr w:rsidR="00FD1AC1" w:rsidRPr="00EC3AAE" w:rsidTr="00FA5CC0">
        <w:tc>
          <w:tcPr>
            <w:tcW w:w="4158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"Разговоры о важном"</w:t>
            </w:r>
          </w:p>
        </w:tc>
        <w:tc>
          <w:tcPr>
            <w:tcW w:w="2079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FD1AC1" w:rsidRPr="00EC3AAE" w:rsidTr="00FA5CC0">
        <w:tc>
          <w:tcPr>
            <w:tcW w:w="4158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"Основы функциональной грамотности"</w:t>
            </w:r>
          </w:p>
        </w:tc>
        <w:tc>
          <w:tcPr>
            <w:tcW w:w="2079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FD1AC1" w:rsidRPr="00EC3AAE" w:rsidTr="00FA5CC0">
        <w:tc>
          <w:tcPr>
            <w:tcW w:w="4158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"Россия -мои горизонты"</w:t>
            </w:r>
          </w:p>
        </w:tc>
        <w:tc>
          <w:tcPr>
            <w:tcW w:w="2079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FD1AC1" w:rsidRPr="00EC3AAE" w:rsidTr="00FA5CC0">
        <w:tc>
          <w:tcPr>
            <w:tcW w:w="4158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"Разговор о правильном питании"</w:t>
            </w:r>
          </w:p>
        </w:tc>
        <w:tc>
          <w:tcPr>
            <w:tcW w:w="2079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FD1AC1" w:rsidRPr="00EC3AAE" w:rsidTr="00FA5CC0">
        <w:tc>
          <w:tcPr>
            <w:tcW w:w="4158" w:type="dxa"/>
            <w:shd w:val="clear" w:color="auto" w:fill="00FF00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079" w:type="dxa"/>
            <w:shd w:val="clear" w:color="auto" w:fill="00FF00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079" w:type="dxa"/>
            <w:shd w:val="clear" w:color="auto" w:fill="00FF00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079" w:type="dxa"/>
            <w:shd w:val="clear" w:color="auto" w:fill="00FF00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079" w:type="dxa"/>
            <w:shd w:val="clear" w:color="auto" w:fill="00FF00"/>
          </w:tcPr>
          <w:p w:rsidR="00FD1AC1" w:rsidRPr="00EC3AAE" w:rsidRDefault="00FD1AC1" w:rsidP="00FA5CC0">
            <w:pPr>
              <w:jc w:val="both"/>
              <w:rPr>
                <w:rFonts w:eastAsia="Calibri"/>
                <w:sz w:val="24"/>
                <w:szCs w:val="24"/>
              </w:rPr>
            </w:pPr>
            <w:r w:rsidRPr="00EC3AAE">
              <w:rPr>
                <w:rFonts w:eastAsia="Calibri"/>
                <w:sz w:val="24"/>
                <w:szCs w:val="24"/>
              </w:rPr>
              <w:t>3</w:t>
            </w:r>
          </w:p>
        </w:tc>
      </w:tr>
    </w:tbl>
    <w:p w:rsidR="00FD1AC1" w:rsidRPr="00EC3AAE" w:rsidRDefault="00FD1AC1" w:rsidP="00FD1AC1">
      <w:pPr>
        <w:spacing w:after="160" w:line="259" w:lineRule="auto"/>
        <w:jc w:val="both"/>
        <w:rPr>
          <w:rFonts w:eastAsia="Calibri"/>
          <w:sz w:val="24"/>
          <w:szCs w:val="24"/>
        </w:rPr>
      </w:pPr>
    </w:p>
    <w:p w:rsidR="00FD1AC1" w:rsidRPr="00EC3AAE" w:rsidRDefault="00FD1AC1" w:rsidP="00FD1AC1">
      <w:pPr>
        <w:spacing w:after="160" w:line="259" w:lineRule="auto"/>
        <w:jc w:val="both"/>
        <w:rPr>
          <w:rFonts w:eastAsia="Calibri"/>
          <w:sz w:val="24"/>
          <w:szCs w:val="24"/>
        </w:rPr>
      </w:pPr>
    </w:p>
    <w:p w:rsidR="00FD1AC1" w:rsidRPr="00EC3AAE" w:rsidRDefault="00FD1AC1" w:rsidP="00FD1AC1">
      <w:pPr>
        <w:jc w:val="both"/>
        <w:rPr>
          <w:rFonts w:eastAsia="Calibri"/>
          <w:sz w:val="24"/>
          <w:szCs w:val="24"/>
        </w:rPr>
      </w:pPr>
    </w:p>
    <w:p w:rsidR="00FD1AC1" w:rsidRPr="00EC3AAE" w:rsidRDefault="00FD1AC1" w:rsidP="00FD1AC1">
      <w:pPr>
        <w:jc w:val="both"/>
        <w:rPr>
          <w:rFonts w:eastAsia="Calibri"/>
          <w:sz w:val="24"/>
          <w:szCs w:val="24"/>
        </w:rPr>
      </w:pPr>
    </w:p>
    <w:p w:rsidR="00FD1AC1" w:rsidRPr="00EC3AAE" w:rsidRDefault="00FD1AC1" w:rsidP="00FD1AC1">
      <w:pPr>
        <w:jc w:val="both"/>
        <w:rPr>
          <w:rFonts w:eastAsia="Calibri"/>
          <w:sz w:val="24"/>
          <w:szCs w:val="24"/>
        </w:rPr>
      </w:pPr>
    </w:p>
    <w:p w:rsidR="00FD1AC1" w:rsidRPr="00EC3AAE" w:rsidRDefault="009A5642" w:rsidP="00FD1AC1">
      <w:pPr>
        <w:jc w:val="both"/>
        <w:rPr>
          <w:rFonts w:eastAsia="Calibri"/>
          <w:sz w:val="24"/>
          <w:szCs w:val="24"/>
        </w:rPr>
      </w:pPr>
      <w:r w:rsidRPr="009A5642">
        <w:rPr>
          <w:rFonts w:eastAsia="Calibr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13550" cy="9369465"/>
            <wp:effectExtent l="0" t="0" r="6350" b="3175"/>
            <wp:docPr id="3" name="Рисунок 3" descr="C:\Users\Гульнара\Pictures\2025-11-12 конец внеур ООО 2025\конец внеур ООО 20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Pictures\2025-11-12 конец внеур ООО 2025\конец внеур ООО 2025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93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5D05" w:rsidRDefault="00765D05">
      <w:pPr>
        <w:pStyle w:val="a3"/>
        <w:spacing w:before="42"/>
        <w:ind w:left="0" w:firstLine="0"/>
        <w:jc w:val="left"/>
      </w:pPr>
    </w:p>
    <w:p w:rsidR="00765D05" w:rsidRDefault="00765D05">
      <w:pPr>
        <w:pStyle w:val="a3"/>
        <w:ind w:left="973" w:firstLine="0"/>
        <w:jc w:val="left"/>
        <w:rPr>
          <w:sz w:val="20"/>
        </w:rPr>
      </w:pPr>
    </w:p>
    <w:sectPr w:rsidR="00765D05">
      <w:footerReference w:type="default" r:id="rId11"/>
      <w:pgSz w:w="11910" w:h="16840"/>
      <w:pgMar w:top="840" w:right="280" w:bottom="1200" w:left="90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D74" w:rsidRDefault="00906D74">
      <w:r>
        <w:separator/>
      </w:r>
    </w:p>
  </w:endnote>
  <w:endnote w:type="continuationSeparator" w:id="0">
    <w:p w:rsidR="00906D74" w:rsidRDefault="00906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D05" w:rsidRDefault="0029193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6732270</wp:posOffset>
              </wp:positionH>
              <wp:positionV relativeFrom="page">
                <wp:posOffset>9917430</wp:posOffset>
              </wp:positionV>
              <wp:extent cx="160020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65D05" w:rsidRDefault="0029193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9A5642">
                            <w:rPr>
                              <w:rFonts w:ascii="Calibri"/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1pt;margin-top:780.9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" filled="f" stroked="f">
              <v:textbox inset="0,0,0,0">
                <w:txbxContent>
                  <w:p w:rsidR="00765D05" w:rsidRDefault="0029193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9A5642">
                      <w:rPr>
                        <w:rFonts w:ascii="Calibri"/>
                        <w:noProof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D74" w:rsidRDefault="00906D74">
      <w:r>
        <w:separator/>
      </w:r>
    </w:p>
  </w:footnote>
  <w:footnote w:type="continuationSeparator" w:id="0">
    <w:p w:rsidR="00906D74" w:rsidRDefault="00906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F092B84"/>
    <w:multiLevelType w:val="multilevel"/>
    <w:tmpl w:val="CF092B84"/>
    <w:lvl w:ilvl="0">
      <w:start w:val="1"/>
      <w:numFmt w:val="decimal"/>
      <w:lvlText w:val="%1)"/>
      <w:lvlJc w:val="left"/>
      <w:pPr>
        <w:ind w:left="23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88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37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86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546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233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19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0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9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3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65D05"/>
    <w:rsid w:val="0029193A"/>
    <w:rsid w:val="006F1A62"/>
    <w:rsid w:val="00714C3D"/>
    <w:rsid w:val="00765D05"/>
    <w:rsid w:val="00906D74"/>
    <w:rsid w:val="009A5642"/>
    <w:rsid w:val="00AA6F36"/>
    <w:rsid w:val="00B45567"/>
    <w:rsid w:val="00FD1AC1"/>
    <w:rsid w:val="086261D9"/>
    <w:rsid w:val="2D7208A2"/>
    <w:rsid w:val="670C603E"/>
    <w:rsid w:val="701F2259"/>
    <w:rsid w:val="78EA0ACC"/>
    <w:rsid w:val="79BB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EFDFB1-1166-4DE2-B82A-C418CE71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3041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32" w:firstLine="708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7"/>
      <w:jc w:val="center"/>
    </w:pPr>
  </w:style>
  <w:style w:type="table" w:customStyle="1" w:styleId="3">
    <w:name w:val="Сетка таблицы3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FD1AC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714C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rsid w:val="00AA6F3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AA6F36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A45FB5-D8D7-4C19-8C10-95006179B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Суханова ТВ</dc:creator>
  <cp:lastModifiedBy>Учетная запись Майкрософт</cp:lastModifiedBy>
  <cp:revision>6</cp:revision>
  <cp:lastPrinted>2025-11-12T07:37:00Z</cp:lastPrinted>
  <dcterms:created xsi:type="dcterms:W3CDTF">2024-09-27T08:29:00Z</dcterms:created>
  <dcterms:modified xsi:type="dcterms:W3CDTF">2025-11-12T09:16:00Z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2024-09-27T00:00:00Z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1049-12.2.0.21931</vt:lpwstr>
  </property>
  <property fmtid="{D5CDD505-2E9C-101B-9397-08002B2CF9AE}" pid="7" name="ICV">
    <vt:lpwstr>39548F26826A44D1AC95B13BE1330EDA_12</vt:lpwstr>
  </property>
</Properties>
</file>